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0E" w:rsidRDefault="00BF4D62">
      <w:pPr>
        <w:spacing w:before="99"/>
        <w:ind w:left="11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97.85pt;margin-top:73.1pt;width:210.7pt;height:62.9pt;z-index:-251658752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i1025" type="#_x0000_t75" style="width:175pt;height:65pt">
            <v:imagedata r:id="rId6" o:title=""/>
          </v:shape>
        </w:pict>
      </w:r>
    </w:p>
    <w:p w:rsidR="0038630E" w:rsidRDefault="0038630E">
      <w:pPr>
        <w:spacing w:before="2" w:line="100" w:lineRule="exact"/>
        <w:rPr>
          <w:sz w:val="10"/>
          <w:szCs w:val="10"/>
        </w:rPr>
      </w:pPr>
    </w:p>
    <w:p w:rsidR="0038630E" w:rsidRDefault="0038630E">
      <w:pPr>
        <w:spacing w:line="200" w:lineRule="exact"/>
      </w:pPr>
    </w:p>
    <w:p w:rsidR="0038630E" w:rsidRDefault="0038630E">
      <w:pPr>
        <w:spacing w:line="200" w:lineRule="exact"/>
      </w:pPr>
    </w:p>
    <w:p w:rsidR="0038630E" w:rsidRDefault="00E442A9">
      <w:pPr>
        <w:spacing w:line="600" w:lineRule="exact"/>
        <w:ind w:left="116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w w:val="99"/>
          <w:position w:val="2"/>
          <w:sz w:val="56"/>
          <w:szCs w:val="56"/>
        </w:rPr>
        <w:t>Data</w:t>
      </w:r>
      <w:r>
        <w:rPr>
          <w:rFonts w:ascii="Calibri" w:eastAsia="Calibri" w:hAnsi="Calibri" w:cs="Calibri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w w:val="99"/>
          <w:position w:val="2"/>
          <w:sz w:val="56"/>
          <w:szCs w:val="56"/>
        </w:rPr>
        <w:t>Science</w:t>
      </w:r>
      <w:r>
        <w:rPr>
          <w:rFonts w:ascii="Calibri" w:eastAsia="Calibri" w:hAnsi="Calibri" w:cs="Calibri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w w:val="99"/>
          <w:position w:val="2"/>
          <w:sz w:val="56"/>
          <w:szCs w:val="56"/>
        </w:rPr>
        <w:t>and</w:t>
      </w:r>
      <w:r>
        <w:rPr>
          <w:rFonts w:ascii="Calibri" w:eastAsia="Calibri" w:hAnsi="Calibri" w:cs="Calibri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w w:val="99"/>
          <w:position w:val="2"/>
          <w:sz w:val="56"/>
          <w:szCs w:val="56"/>
        </w:rPr>
        <w:t>Machine</w:t>
      </w:r>
      <w:r>
        <w:rPr>
          <w:rFonts w:ascii="Calibri" w:eastAsia="Calibri" w:hAnsi="Calibri" w:cs="Calibri"/>
          <w:position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w w:val="99"/>
          <w:position w:val="2"/>
          <w:sz w:val="56"/>
          <w:szCs w:val="56"/>
        </w:rPr>
        <w:t>Learning</w:t>
      </w:r>
    </w:p>
    <w:p w:rsidR="0038630E" w:rsidRDefault="0038630E">
      <w:pPr>
        <w:spacing w:before="11" w:line="240" w:lineRule="exact"/>
        <w:rPr>
          <w:sz w:val="24"/>
          <w:szCs w:val="24"/>
        </w:rPr>
      </w:pPr>
    </w:p>
    <w:p w:rsidR="0038630E" w:rsidRDefault="00E442A9">
      <w:pPr>
        <w:ind w:left="11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2D74B5"/>
          <w:w w:val="99"/>
          <w:sz w:val="32"/>
          <w:szCs w:val="32"/>
        </w:rPr>
        <w:t>Virtual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international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collaborative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course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offering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at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Dortmund</w:t>
      </w:r>
    </w:p>
    <w:p w:rsidR="0038630E" w:rsidRDefault="00E442A9">
      <w:pPr>
        <w:spacing w:before="31"/>
        <w:ind w:left="11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color w:val="2D74B5"/>
          <w:w w:val="99"/>
          <w:sz w:val="32"/>
          <w:szCs w:val="32"/>
        </w:rPr>
        <w:t>University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of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Applied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Sciences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and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Arts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between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April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to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July</w:t>
      </w:r>
      <w:r>
        <w:rPr>
          <w:rFonts w:ascii="Calibri" w:eastAsia="Calibri" w:hAnsi="Calibri" w:cs="Calibri"/>
          <w:color w:val="2D74B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D74B5"/>
          <w:w w:val="99"/>
          <w:sz w:val="32"/>
          <w:szCs w:val="32"/>
        </w:rPr>
        <w:t>2021</w:t>
      </w:r>
    </w:p>
    <w:p w:rsidR="0038630E" w:rsidRDefault="0038630E">
      <w:pPr>
        <w:spacing w:line="200" w:lineRule="exact"/>
      </w:pPr>
    </w:p>
    <w:p w:rsidR="0038630E" w:rsidRPr="00F36E9E" w:rsidRDefault="0038630E" w:rsidP="00F36E9E">
      <w:pPr>
        <w:spacing w:before="16" w:line="2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C12CEF" w:rsidRPr="00F36E9E" w:rsidRDefault="00C12CEF" w:rsidP="00F36E9E">
      <w:pPr>
        <w:spacing w:line="258" w:lineRule="auto"/>
        <w:ind w:right="98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Los estudiantes de las universidades participantes en el Proyecto </w:t>
      </w:r>
      <w:proofErr w:type="spellStart"/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InduTwin</w:t>
      </w:r>
      <w:proofErr w:type="spellEnd"/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(UGTO Guanajuato, UTTEC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Tecamac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, UBA Buenos Aires, UDEM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M</w:t>
      </w:r>
      <w:r w:rsidR="00E109F3">
        <w:rPr>
          <w:rFonts w:asciiTheme="minorHAnsi" w:eastAsia="Calibri" w:hAnsiTheme="minorHAnsi" w:cstheme="minorHAnsi"/>
          <w:sz w:val="22"/>
          <w:szCs w:val="22"/>
          <w:lang w:val="es-CL"/>
        </w:rPr>
        <w:t>edellin</w:t>
      </w:r>
      <w:proofErr w:type="spellEnd"/>
      <w:r w:rsidR="00E109F3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, </w:t>
      </w:r>
      <w:r w:rsidR="00E109F3" w:rsidRPr="00E109F3">
        <w:rPr>
          <w:rFonts w:asciiTheme="minorHAnsi" w:eastAsia="Calibri" w:hAnsiTheme="minorHAnsi" w:cstheme="minorHAnsi"/>
          <w:b/>
          <w:sz w:val="22"/>
          <w:szCs w:val="22"/>
          <w:lang w:val="es-CL"/>
        </w:rPr>
        <w:t>Universidad de Valparaí</w:t>
      </w:r>
      <w:r w:rsidRPr="00E109F3">
        <w:rPr>
          <w:rFonts w:asciiTheme="minorHAnsi" w:eastAsia="Calibri" w:hAnsiTheme="minorHAnsi" w:cstheme="minorHAnsi"/>
          <w:b/>
          <w:sz w:val="22"/>
          <w:szCs w:val="22"/>
          <w:lang w:val="es-CL"/>
        </w:rPr>
        <w:t>so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, ESAN Lima) and China (DHU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Shanghai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, ZZULI Zhengzhou, HBUT Wuhan), están invitados a participar en el curso Data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Science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and Machine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Learning</w:t>
      </w:r>
      <w:proofErr w:type="spellEnd"/>
      <w:r w:rsidR="00AA3B83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a elegirlo como optativo si corresponde.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Este curso otorgará un certificado</w:t>
      </w:r>
      <w:r w:rsidR="00AA3B83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de a</w:t>
      </w:r>
      <w:r w:rsidR="00F36E9E">
        <w:rPr>
          <w:rFonts w:asciiTheme="minorHAnsi" w:eastAsia="Calibri" w:hAnsiTheme="minorHAnsi" w:cstheme="minorHAnsi"/>
          <w:sz w:val="22"/>
          <w:szCs w:val="22"/>
          <w:lang w:val="es-CL"/>
        </w:rPr>
        <w:t>s</w:t>
      </w:r>
      <w:r w:rsidR="00AA3B83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istencia por parte de Universidad de Ciencias Aplicadas de Dortmund.</w:t>
      </w:r>
    </w:p>
    <w:p w:rsidR="00C356FC" w:rsidRPr="00F36E9E" w:rsidRDefault="00C356FC" w:rsidP="00F36E9E">
      <w:pPr>
        <w:spacing w:line="258" w:lineRule="auto"/>
        <w:ind w:right="98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:rsidR="00C356FC" w:rsidRPr="00F36E9E" w:rsidRDefault="00C356FC" w:rsidP="00F36E9E">
      <w:pPr>
        <w:spacing w:line="258" w:lineRule="auto"/>
        <w:ind w:right="98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El </w:t>
      </w:r>
      <w:r w:rsidR="001510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objetivo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principal</w:t>
      </w:r>
      <w:r w:rsidR="001510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del curso es lograr un trabajo colaborativo entre equipos de estudiantes, permitiéndoles conocer personas de otros países y continentes y trabajar en conjunto sobre tareas reales de ciencia de datos.</w:t>
      </w: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before="4" w:line="2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6D519A" w:rsidP="00F36E9E">
      <w:pPr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Datos del Curso</w:t>
      </w:r>
    </w:p>
    <w:p w:rsidR="0038630E" w:rsidRPr="00F36E9E" w:rsidRDefault="0038630E" w:rsidP="00F36E9E">
      <w:pPr>
        <w:spacing w:before="4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6D519A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Sesiones 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Online 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los 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martes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en los horarios: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14:30-16:00 / 16:10-17:40 / 17:50-19:20 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(hora local Alemania) en 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las siguientes fechas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:</w:t>
      </w:r>
    </w:p>
    <w:p w:rsidR="0038630E" w:rsidRPr="00F36E9E" w:rsidRDefault="0038630E" w:rsidP="00F36E9E">
      <w:pPr>
        <w:spacing w:before="5"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6D519A" w:rsidP="00F36E9E">
      <w:pPr>
        <w:pStyle w:val="Prrafodelista"/>
        <w:numPr>
          <w:ilvl w:val="0"/>
          <w:numId w:val="3"/>
        </w:numPr>
        <w:ind w:left="0" w:firstLine="0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>13, 20 y 27 de abril.</w:t>
      </w:r>
    </w:p>
    <w:p w:rsidR="0038630E" w:rsidRPr="00F36E9E" w:rsidRDefault="006D519A" w:rsidP="00F36E9E">
      <w:pPr>
        <w:pStyle w:val="Prrafodelista"/>
        <w:numPr>
          <w:ilvl w:val="0"/>
          <w:numId w:val="3"/>
        </w:numPr>
        <w:spacing w:before="29"/>
        <w:ind w:left="0" w:firstLine="0"/>
        <w:jc w:val="both"/>
        <w:rPr>
          <w:rFonts w:asciiTheme="minorHAnsi" w:eastAsia="Arial Unicode MS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>4 y 11 de mayo.</w:t>
      </w:r>
    </w:p>
    <w:p w:rsidR="006D519A" w:rsidRPr="00F36E9E" w:rsidRDefault="006D519A" w:rsidP="00F36E9E">
      <w:pPr>
        <w:pStyle w:val="Prrafodelista"/>
        <w:numPr>
          <w:ilvl w:val="0"/>
          <w:numId w:val="3"/>
        </w:numPr>
        <w:spacing w:before="29"/>
        <w:ind w:left="0" w:firstLine="0"/>
        <w:jc w:val="both"/>
        <w:rPr>
          <w:rFonts w:asciiTheme="minorHAnsi" w:eastAsia="Arial Unicode MS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>1, 8, 15, 22 y 29 de junio.</w:t>
      </w:r>
    </w:p>
    <w:p w:rsidR="0038630E" w:rsidRPr="00F36E9E" w:rsidRDefault="006D519A" w:rsidP="00F36E9E">
      <w:pPr>
        <w:pStyle w:val="Prrafodelista"/>
        <w:numPr>
          <w:ilvl w:val="0"/>
          <w:numId w:val="3"/>
        </w:numPr>
        <w:spacing w:before="29"/>
        <w:ind w:left="0" w:firstLine="0"/>
        <w:jc w:val="both"/>
        <w:rPr>
          <w:rFonts w:asciiTheme="minorHAnsi" w:eastAsia="Arial Unicode MS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>6 de julio.</w:t>
      </w:r>
    </w:p>
    <w:p w:rsidR="006D519A" w:rsidRPr="00F36E9E" w:rsidRDefault="006D519A" w:rsidP="00F36E9E">
      <w:pPr>
        <w:spacing w:before="29"/>
        <w:jc w:val="both"/>
        <w:rPr>
          <w:rFonts w:asciiTheme="minorHAnsi" w:eastAsia="Arial Unicode MS" w:hAnsiTheme="minorHAnsi" w:cstheme="minorHAnsi"/>
          <w:sz w:val="22"/>
          <w:szCs w:val="22"/>
          <w:lang w:val="es-CL"/>
        </w:rPr>
      </w:pPr>
    </w:p>
    <w:p w:rsidR="006D519A" w:rsidRPr="00F36E9E" w:rsidRDefault="006D519A" w:rsidP="00F36E9E">
      <w:pPr>
        <w:pStyle w:val="Prrafodelista"/>
        <w:numPr>
          <w:ilvl w:val="0"/>
          <w:numId w:val="4"/>
        </w:numPr>
        <w:spacing w:before="29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>Las sesiones online serán interactivas</w:t>
      </w:r>
      <w:r w:rsidR="006B4EB9"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 xml:space="preserve"> incluyendo salas para grupos pequeños.</w:t>
      </w:r>
    </w:p>
    <w:p w:rsidR="0038630E" w:rsidRPr="00F36E9E" w:rsidRDefault="0038630E" w:rsidP="00F36E9E">
      <w:pPr>
        <w:spacing w:before="1"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6B4EB9" w:rsidP="00F36E9E">
      <w:pPr>
        <w:pStyle w:val="Prrafodelista"/>
        <w:numPr>
          <w:ilvl w:val="0"/>
          <w:numId w:val="4"/>
        </w:numPr>
        <w:spacing w:before="9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Como preparación para las sesiones en línea, los estudiantes deberán trabajar a través de cursos en línea de autoaprendizaje gratuitos en DataCamp.com y / o capítulos seleccionados en libros de texto (que se proporcionarán detalles).</w:t>
      </w:r>
    </w:p>
    <w:p w:rsidR="006B4EB9" w:rsidRPr="00F36E9E" w:rsidRDefault="006B4EB9" w:rsidP="00F36E9E">
      <w:pPr>
        <w:pStyle w:val="Prrafodelista"/>
        <w:numPr>
          <w:ilvl w:val="0"/>
          <w:numId w:val="4"/>
        </w:numPr>
        <w:spacing w:before="9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Se recomienda asistir a todas las sesiones online.</w:t>
      </w:r>
    </w:p>
    <w:p w:rsidR="0038630E" w:rsidRPr="00F36E9E" w:rsidRDefault="006B4EB9" w:rsidP="00F36E9E">
      <w:pPr>
        <w:pStyle w:val="Prrafodelista"/>
        <w:numPr>
          <w:ilvl w:val="0"/>
          <w:numId w:val="4"/>
        </w:numPr>
        <w:spacing w:before="9"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Los casos de estudios serán organizados entre los grupos de 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estudiantes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internacionales de manera 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auto organizada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fuera de las clases.</w:t>
      </w:r>
    </w:p>
    <w:p w:rsidR="0038630E" w:rsidRDefault="0038630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F36E9E" w:rsidRPr="00F36E9E" w:rsidRDefault="00F36E9E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6B4EB9" w:rsidRPr="00F36E9E" w:rsidRDefault="006B4EB9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6B4EB9" w:rsidRPr="00F36E9E" w:rsidRDefault="006B4EB9" w:rsidP="00F36E9E">
      <w:pPr>
        <w:spacing w:before="4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F36E9E" w:rsidP="00F36E9E">
      <w:pPr>
        <w:spacing w:before="39"/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lastRenderedPageBreak/>
        <w:t>Prerrequisitos</w:t>
      </w:r>
    </w:p>
    <w:p w:rsidR="0038630E" w:rsidRPr="00F36E9E" w:rsidRDefault="0038630E" w:rsidP="00F36E9E">
      <w:pPr>
        <w:spacing w:before="9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4E28E3" w:rsidRPr="00F36E9E" w:rsidRDefault="004E28E3" w:rsidP="00F36E9E">
      <w:pPr>
        <w:spacing w:line="258" w:lineRule="auto"/>
        <w:ind w:right="77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:rsidR="0038630E" w:rsidRPr="00F36E9E" w:rsidRDefault="004E28E3" w:rsidP="00F36E9E">
      <w:pPr>
        <w:spacing w:line="258" w:lineRule="auto"/>
        <w:ind w:right="77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Este curso está diseñado para estudiantes con bachillerato o equivalente en el área de Negocios y administración. Sin embargo</w:t>
      </w:r>
      <w:r w:rsidR="00F36E9E">
        <w:rPr>
          <w:rFonts w:asciiTheme="minorHAnsi" w:eastAsia="Calibri" w:hAnsiTheme="minorHAnsi" w:cstheme="minorHAnsi"/>
          <w:sz w:val="22"/>
          <w:szCs w:val="22"/>
          <w:lang w:val="es-CL"/>
        </w:rPr>
        <w:t>,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también son bienvenidos los estudiantes en 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disciplinas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como la ingeniería y las ciencias de la computación. El Data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Science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es 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interdisciplinario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y puede se</w:t>
      </w:r>
      <w:r w:rsidR="00F36E9E">
        <w:rPr>
          <w:rFonts w:asciiTheme="minorHAnsi" w:eastAsia="Calibri" w:hAnsiTheme="minorHAnsi" w:cstheme="minorHAnsi"/>
          <w:sz w:val="22"/>
          <w:szCs w:val="22"/>
          <w:lang w:val="es-CL"/>
        </w:rPr>
        <w:t>r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aplicado a diferentes tipos de problemas</w:t>
      </w:r>
    </w:p>
    <w:p w:rsidR="0038630E" w:rsidRPr="00F36E9E" w:rsidRDefault="0038630E" w:rsidP="00F36E9E">
      <w:pPr>
        <w:spacing w:before="6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4E28E3" w:rsidP="00F36E9E">
      <w:pPr>
        <w:spacing w:line="257" w:lineRule="auto"/>
        <w:ind w:right="117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Se esp</w:t>
      </w:r>
      <w:r w:rsidR="00F36E9E">
        <w:rPr>
          <w:rFonts w:asciiTheme="minorHAnsi" w:eastAsia="Calibri" w:hAnsiTheme="minorHAnsi" w:cstheme="minorHAnsi"/>
          <w:sz w:val="22"/>
          <w:szCs w:val="22"/>
          <w:lang w:val="es-CL"/>
        </w:rPr>
        <w:t>era que los participantes tengan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un conocimiento básico en matemáticas, estadística y dominio medio avanzado en </w:t>
      </w:r>
      <w:proofErr w:type="gram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Excel.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.</w:t>
      </w:r>
      <w:proofErr w:type="gramEnd"/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before="5" w:line="2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4E28E3" w:rsidP="00F36E9E">
      <w:pPr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Carga de Trabajo</w:t>
      </w:r>
    </w:p>
    <w:p w:rsidR="0038630E" w:rsidRPr="00F36E9E" w:rsidRDefault="0038630E" w:rsidP="00F36E9E">
      <w:pPr>
        <w:spacing w:before="4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4E28E3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Carga total de trabajo esperada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: 10 ECTS / 300 ho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ras.</w:t>
      </w:r>
    </w:p>
    <w:p w:rsidR="0038630E" w:rsidRPr="00F36E9E" w:rsidRDefault="0038630E" w:rsidP="00F36E9E">
      <w:pPr>
        <w:spacing w:before="7"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E442A9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Part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1: Introdu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ió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n 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al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Data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Science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con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Python (5 ECTS / 150 ho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ras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)</w:t>
      </w:r>
    </w:p>
    <w:p w:rsidR="0038630E" w:rsidRPr="00F36E9E" w:rsidRDefault="00E442A9" w:rsidP="00F36E9E">
      <w:pPr>
        <w:spacing w:before="29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Part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2: Machine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Learning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con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Python (5 ECTS / 150 ho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ras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)</w:t>
      </w: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before="1" w:line="24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F36E9E" w:rsidP="00F36E9E">
      <w:pPr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Tópicos</w:t>
      </w:r>
      <w:r w:rsidR="00E442A9" w:rsidRPr="00F36E9E">
        <w:rPr>
          <w:rFonts w:asciiTheme="minorHAnsi" w:eastAsia="Calibri" w:hAnsiTheme="minorHAnsi" w:cstheme="minorHAnsi"/>
          <w:color w:val="2D74B5"/>
          <w:sz w:val="32"/>
          <w:szCs w:val="32"/>
          <w:lang w:val="es-CL"/>
        </w:rPr>
        <w:t xml:space="preserve"> </w:t>
      </w:r>
      <w:r w:rsidR="00E442A9"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c</w:t>
      </w:r>
      <w:r w:rsidR="00154351"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ubiertos</w:t>
      </w:r>
      <w:r w:rsidR="00E442A9" w:rsidRPr="00F36E9E">
        <w:rPr>
          <w:rFonts w:asciiTheme="minorHAnsi" w:eastAsia="Calibri" w:hAnsiTheme="minorHAnsi" w:cstheme="minorHAnsi"/>
          <w:color w:val="2D74B5"/>
          <w:sz w:val="32"/>
          <w:szCs w:val="32"/>
          <w:lang w:val="es-CL"/>
        </w:rPr>
        <w:t xml:space="preserve"> </w:t>
      </w:r>
      <w:r w:rsidR="00E442A9"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(</w:t>
      </w:r>
      <w:r w:rsidR="00154351"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preliminarmente, puede sufrir algunos cambios</w:t>
      </w:r>
      <w:r w:rsidR="00E442A9"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)</w:t>
      </w:r>
    </w:p>
    <w:p w:rsidR="0038630E" w:rsidRPr="00F36E9E" w:rsidRDefault="0038630E" w:rsidP="00F36E9E">
      <w:pPr>
        <w:spacing w:before="7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E442A9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Part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1: </w:t>
      </w:r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Introducción al Data </w:t>
      </w:r>
      <w:proofErr w:type="spellStart"/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Science</w:t>
      </w:r>
      <w:proofErr w:type="spellEnd"/>
      <w:r w:rsidR="00154351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con Python</w:t>
      </w:r>
    </w:p>
    <w:p w:rsidR="00154351" w:rsidRPr="00F36E9E" w:rsidRDefault="00154351" w:rsidP="00F36E9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154351" w:rsidP="00F36E9E">
      <w:pPr>
        <w:pStyle w:val="Prrafodelista"/>
        <w:numPr>
          <w:ilvl w:val="0"/>
          <w:numId w:val="6"/>
        </w:num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>Programación básica en Python</w:t>
      </w:r>
    </w:p>
    <w:p w:rsidR="0038630E" w:rsidRPr="00F36E9E" w:rsidRDefault="00154351" w:rsidP="00F36E9E">
      <w:pPr>
        <w:pStyle w:val="Prrafodelista"/>
        <w:numPr>
          <w:ilvl w:val="0"/>
          <w:numId w:val="6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Visualización de datos</w:t>
      </w:r>
    </w:p>
    <w:p w:rsidR="00154351" w:rsidRPr="00F36E9E" w:rsidRDefault="00154351" w:rsidP="00F36E9E">
      <w:pPr>
        <w:pStyle w:val="Prrafodelista"/>
        <w:numPr>
          <w:ilvl w:val="0"/>
          <w:numId w:val="6"/>
        </w:numPr>
        <w:spacing w:before="34"/>
        <w:jc w:val="both"/>
        <w:rPr>
          <w:rFonts w:asciiTheme="minorHAnsi" w:eastAsia="Arial Unicode MS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>limpieza y manipulación de datos</w:t>
      </w:r>
    </w:p>
    <w:p w:rsidR="0038630E" w:rsidRPr="00F36E9E" w:rsidRDefault="00154351" w:rsidP="00F36E9E">
      <w:pPr>
        <w:pStyle w:val="Prrafodelista"/>
        <w:numPr>
          <w:ilvl w:val="0"/>
          <w:numId w:val="6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importación y exportación de datos</w:t>
      </w:r>
    </w:p>
    <w:p w:rsidR="0038630E" w:rsidRPr="00F36E9E" w:rsidRDefault="00154351" w:rsidP="00F36E9E">
      <w:pPr>
        <w:pStyle w:val="Prrafodelista"/>
        <w:numPr>
          <w:ilvl w:val="0"/>
          <w:numId w:val="6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Procesamiento de Imagen</w:t>
      </w:r>
    </w:p>
    <w:p w:rsidR="0038630E" w:rsidRPr="00F36E9E" w:rsidRDefault="00E442A9" w:rsidP="00F36E9E">
      <w:pPr>
        <w:pStyle w:val="Prrafodelista"/>
        <w:numPr>
          <w:ilvl w:val="0"/>
          <w:numId w:val="6"/>
        </w:numPr>
        <w:spacing w:before="31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Anaconda,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Jupyter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Notebook </w:t>
      </w:r>
      <w:r w:rsidR="00094E2B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y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Spyder</w:t>
      </w:r>
      <w:proofErr w:type="spellEnd"/>
    </w:p>
    <w:p w:rsidR="0038630E" w:rsidRPr="00F36E9E" w:rsidRDefault="00E442A9" w:rsidP="00F36E9E">
      <w:pPr>
        <w:pStyle w:val="Prrafodelista"/>
        <w:numPr>
          <w:ilvl w:val="0"/>
          <w:numId w:val="6"/>
        </w:numPr>
        <w:spacing w:before="31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Python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Packages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: </w:t>
      </w:r>
      <w:r w:rsidR="00094E2B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por </w:t>
      </w:r>
      <w:proofErr w:type="gramStart"/>
      <w:r w:rsidR="00094E2B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ejemplo</w:t>
      </w:r>
      <w:proofErr w:type="gram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NumPy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, Pandas,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Mathplotlib</w:t>
      </w:r>
      <w:proofErr w:type="spellEnd"/>
    </w:p>
    <w:p w:rsidR="0038630E" w:rsidRPr="00F36E9E" w:rsidRDefault="0038630E" w:rsidP="00F36E9E">
      <w:pPr>
        <w:spacing w:before="1"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094E2B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Parte 2: Machine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Learning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con Python</w:t>
      </w:r>
    </w:p>
    <w:p w:rsidR="0038630E" w:rsidRPr="00F36E9E" w:rsidRDefault="0038630E" w:rsidP="00F36E9E">
      <w:pPr>
        <w:spacing w:before="7"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E442A9" w:rsidP="00F36E9E">
      <w:pPr>
        <w:pStyle w:val="Prrafodelista"/>
        <w:numPr>
          <w:ilvl w:val="0"/>
          <w:numId w:val="7"/>
        </w:num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Model</w:t>
      </w:r>
      <w:r w:rsidR="00094E2B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o de Validació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n</w:t>
      </w:r>
    </w:p>
    <w:p w:rsidR="0038630E" w:rsidRPr="00F36E9E" w:rsidRDefault="00094E2B" w:rsidP="00F36E9E">
      <w:pPr>
        <w:pStyle w:val="Prrafodelista"/>
        <w:numPr>
          <w:ilvl w:val="0"/>
          <w:numId w:val="7"/>
        </w:numPr>
        <w:spacing w:before="31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Regresió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n</w:t>
      </w:r>
    </w:p>
    <w:p w:rsidR="0038630E" w:rsidRPr="00F36E9E" w:rsidRDefault="00094E2B" w:rsidP="00F36E9E">
      <w:pPr>
        <w:pStyle w:val="Prrafodelista"/>
        <w:numPr>
          <w:ilvl w:val="0"/>
          <w:numId w:val="7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Clasificació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n</w:t>
      </w:r>
    </w:p>
    <w:p w:rsidR="0038630E" w:rsidRPr="00F36E9E" w:rsidRDefault="00094E2B" w:rsidP="00F36E9E">
      <w:pPr>
        <w:pStyle w:val="Prrafodelista"/>
        <w:numPr>
          <w:ilvl w:val="0"/>
          <w:numId w:val="7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Análisis de componentes principales</w:t>
      </w:r>
    </w:p>
    <w:p w:rsidR="0038630E" w:rsidRPr="00F36E9E" w:rsidRDefault="00E442A9" w:rsidP="00F36E9E">
      <w:pPr>
        <w:pStyle w:val="Prrafodelista"/>
        <w:numPr>
          <w:ilvl w:val="0"/>
          <w:numId w:val="7"/>
        </w:numPr>
        <w:spacing w:before="31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Clustering</w:t>
      </w:r>
      <w:proofErr w:type="spellEnd"/>
    </w:p>
    <w:p w:rsidR="0038630E" w:rsidRPr="00F36E9E" w:rsidRDefault="00094E2B" w:rsidP="00F36E9E">
      <w:pPr>
        <w:pStyle w:val="Prrafodelista"/>
        <w:numPr>
          <w:ilvl w:val="0"/>
          <w:numId w:val="7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Análisis de texto</w:t>
      </w:r>
    </w:p>
    <w:p w:rsidR="0038630E" w:rsidRPr="00F36E9E" w:rsidRDefault="00094E2B" w:rsidP="00F36E9E">
      <w:pPr>
        <w:pStyle w:val="Prrafodelista"/>
        <w:numPr>
          <w:ilvl w:val="0"/>
          <w:numId w:val="7"/>
        </w:numPr>
        <w:spacing w:before="31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Python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Packages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: por ejemplo: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proofErr w:type="spellStart"/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Scikit-Learn</w:t>
      </w:r>
      <w:proofErr w:type="spellEnd"/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, </w:t>
      </w:r>
      <w:proofErr w:type="spellStart"/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SciPy</w:t>
      </w:r>
      <w:proofErr w:type="spellEnd"/>
    </w:p>
    <w:p w:rsidR="0038630E" w:rsidRPr="00F36E9E" w:rsidRDefault="0038630E" w:rsidP="00F36E9E">
      <w:pPr>
        <w:spacing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F36E9E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Casos de Uso</w:t>
      </w:r>
    </w:p>
    <w:p w:rsidR="0038630E" w:rsidRPr="00F36E9E" w:rsidRDefault="0038630E" w:rsidP="00F36E9E">
      <w:pPr>
        <w:spacing w:before="5"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094E2B" w:rsidP="00F36E9E">
      <w:pPr>
        <w:pStyle w:val="Prrafodelista"/>
        <w:numPr>
          <w:ilvl w:val="0"/>
          <w:numId w:val="8"/>
        </w:num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Análisis de la canasta de compras</w:t>
      </w:r>
    </w:p>
    <w:p w:rsidR="00094E2B" w:rsidRPr="00F36E9E" w:rsidRDefault="00094E2B" w:rsidP="00F36E9E">
      <w:pPr>
        <w:pStyle w:val="Prrafodelista"/>
        <w:numPr>
          <w:ilvl w:val="0"/>
          <w:numId w:val="8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Arial Unicode MS" w:hAnsiTheme="minorHAnsi" w:cstheme="minorHAnsi"/>
          <w:sz w:val="22"/>
          <w:szCs w:val="22"/>
          <w:lang w:val="es-CL"/>
        </w:rPr>
        <w:t>P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redicción de abandono de client</w:t>
      </w:r>
      <w:r w:rsidR="00F36E9E">
        <w:rPr>
          <w:rFonts w:asciiTheme="minorHAnsi" w:eastAsia="Calibri" w:hAnsiTheme="minorHAnsi" w:cstheme="minorHAnsi"/>
          <w:sz w:val="22"/>
          <w:szCs w:val="22"/>
          <w:lang w:val="es-CL"/>
        </w:rPr>
        <w:t>e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</w:t>
      </w:r>
    </w:p>
    <w:p w:rsidR="00094E2B" w:rsidRPr="00F36E9E" w:rsidRDefault="00094E2B" w:rsidP="00F36E9E">
      <w:pPr>
        <w:pStyle w:val="Prrafodelista"/>
        <w:numPr>
          <w:ilvl w:val="0"/>
          <w:numId w:val="8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Encuesta de irresponsabilidad social</w:t>
      </w:r>
    </w:p>
    <w:p w:rsidR="00094E2B" w:rsidRPr="00F36E9E" w:rsidRDefault="00094E2B" w:rsidP="00F36E9E">
      <w:pPr>
        <w:pStyle w:val="Prrafodelista"/>
        <w:numPr>
          <w:ilvl w:val="0"/>
          <w:numId w:val="8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Caso de seguros</w:t>
      </w:r>
    </w:p>
    <w:p w:rsidR="0038630E" w:rsidRPr="00F36E9E" w:rsidRDefault="00094E2B" w:rsidP="00F36E9E">
      <w:pPr>
        <w:pStyle w:val="Prrafodelista"/>
        <w:numPr>
          <w:ilvl w:val="0"/>
          <w:numId w:val="8"/>
        </w:numPr>
        <w:spacing w:before="34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Detección de fraude</w:t>
      </w: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before="1" w:line="24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094E2B" w:rsidP="00F36E9E">
      <w:pPr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Idioma</w:t>
      </w:r>
    </w:p>
    <w:p w:rsidR="0038630E" w:rsidRPr="00F36E9E" w:rsidRDefault="0038630E" w:rsidP="00F36E9E">
      <w:pPr>
        <w:spacing w:before="4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094E2B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  <w:sectPr w:rsidR="0038630E" w:rsidRPr="00F36E9E">
          <w:pgSz w:w="11920" w:h="16840"/>
          <w:pgMar w:top="1360" w:right="1440" w:bottom="280" w:left="1300" w:header="720" w:footer="720" w:gutter="0"/>
          <w:cols w:space="720"/>
        </w:sect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El curso es impartido en </w:t>
      </w:r>
      <w:proofErr w:type="gram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Inglés</w:t>
      </w:r>
      <w:proofErr w:type="gramEnd"/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.</w:t>
      </w:r>
      <w:r w:rsidR="005740DA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(Entrevista en la selección)</w:t>
      </w:r>
    </w:p>
    <w:p w:rsidR="0038630E" w:rsidRPr="00F36E9E" w:rsidRDefault="00094E2B" w:rsidP="00F36E9E">
      <w:pPr>
        <w:spacing w:before="39"/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lastRenderedPageBreak/>
        <w:t>Profesor</w:t>
      </w:r>
    </w:p>
    <w:p w:rsidR="0038630E" w:rsidRPr="00F36E9E" w:rsidRDefault="0038630E" w:rsidP="00F36E9E">
      <w:pPr>
        <w:spacing w:before="9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E442A9" w:rsidP="00F36E9E">
      <w:pPr>
        <w:spacing w:line="258" w:lineRule="auto"/>
        <w:ind w:right="9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Stephan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Weyers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r w:rsidR="00F36E9E">
        <w:rPr>
          <w:rFonts w:asciiTheme="minorHAnsi" w:eastAsia="Calibri" w:hAnsiTheme="minorHAnsi" w:cstheme="minorHAnsi"/>
          <w:sz w:val="22"/>
          <w:szCs w:val="22"/>
          <w:lang w:val="es-CL"/>
        </w:rPr>
        <w:t>profe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sor </w:t>
      </w:r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de Matemáticas, estadística y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r w:rsidR="00094E2B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gestión de la cadena de suministro en </w:t>
      </w:r>
      <w:proofErr w:type="spellStart"/>
      <w:r w:rsidR="00094E2B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Fachhochschule</w:t>
      </w:r>
      <w:proofErr w:type="spellEnd"/>
      <w:r w:rsidR="00094E2B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Dortmund desde marzo de 2019.</w:t>
      </w:r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Desde el 2014 al 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2019 </w:t>
      </w:r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fue </w:t>
      </w:r>
      <w:r w:rsidR="00F36E9E">
        <w:rPr>
          <w:rFonts w:asciiTheme="minorHAnsi" w:eastAsia="Calibri" w:hAnsiTheme="minorHAnsi" w:cstheme="minorHAnsi"/>
          <w:sz w:val="22"/>
          <w:szCs w:val="22"/>
          <w:lang w:val="es-CL"/>
        </w:rPr>
        <w:t>profes</w:t>
      </w:r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or de 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Matemáticas</w:t>
      </w:r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y Didáctica en el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Technische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Hochschule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Mittelhessen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en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Gießen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. </w:t>
      </w:r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En su carrera profesional trabajó como Analista Especialista Senior en </w:t>
      </w:r>
      <w:proofErr w:type="spellStart"/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McKinsey</w:t>
      </w:r>
      <w:proofErr w:type="spellEnd"/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&amp; Company entre 2007-2014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.</w:t>
      </w:r>
    </w:p>
    <w:p w:rsidR="0038630E" w:rsidRPr="00F36E9E" w:rsidRDefault="0038630E" w:rsidP="00F36E9E">
      <w:pPr>
        <w:spacing w:before="6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E442A9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Stephan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Weyers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r w:rsidR="003E2C65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es el Director del proyecto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InduTwin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.</w:t>
      </w: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before="1" w:line="24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E2C65" w:rsidP="00F36E9E">
      <w:pPr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F36E9E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Conferencias invitadas y datos reales de empresas.</w:t>
      </w:r>
    </w:p>
    <w:p w:rsidR="0038630E" w:rsidRPr="00F36E9E" w:rsidRDefault="0038630E" w:rsidP="00F36E9E">
      <w:pPr>
        <w:spacing w:before="7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4D22B1" w:rsidP="00F36E9E">
      <w:pPr>
        <w:spacing w:line="258" w:lineRule="auto"/>
        <w:ind w:right="77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Probablemente habrá contribuciones de empresas alemanas en forma en modo conferencias invitadas, trabajos y estudios de casos. Además</w:t>
      </w:r>
      <w:r w:rsidR="00F36E9E">
        <w:rPr>
          <w:rFonts w:asciiTheme="minorHAnsi" w:eastAsia="Calibri" w:hAnsiTheme="minorHAnsi" w:cstheme="minorHAnsi"/>
          <w:sz w:val="22"/>
          <w:szCs w:val="22"/>
          <w:lang w:val="es-CL"/>
        </w:rPr>
        <w:t>,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existen conversaciones con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Volkswohl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Bund, una compañía de seguros con sede en Dortmund, y GEA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Group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, un proveedor para industrias de procesos con sede en Düsseldorf a modo de obtener </w:t>
      </w:r>
      <w:r w:rsidR="00E442A9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colaboración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de ellos.</w:t>
      </w: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before="4" w:line="2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E442A9" w:rsidRDefault="004D22B1" w:rsidP="00F36E9E">
      <w:pPr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E442A9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Forma de evaluación</w:t>
      </w:r>
    </w:p>
    <w:p w:rsidR="0038630E" w:rsidRPr="00F36E9E" w:rsidRDefault="0038630E" w:rsidP="00F36E9E">
      <w:pPr>
        <w:spacing w:before="4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4D22B1" w:rsidP="00F36E9E">
      <w:p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Parte 1: Introducción al Data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Science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con Python</w:t>
      </w:r>
    </w:p>
    <w:p w:rsidR="0038630E" w:rsidRPr="00F36E9E" w:rsidRDefault="0038630E" w:rsidP="00F36E9E">
      <w:pPr>
        <w:spacing w:before="7"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E442A9" w:rsidRDefault="00E442A9" w:rsidP="00E442A9">
      <w:pPr>
        <w:pStyle w:val="Prrafodelista"/>
        <w:numPr>
          <w:ilvl w:val="0"/>
          <w:numId w:val="9"/>
        </w:num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>10%</w:t>
      </w:r>
      <w:r w:rsidR="004D22B1"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cursos para aprendizaje autónomo en </w:t>
      </w:r>
      <w:r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>DataCamp.com</w:t>
      </w:r>
    </w:p>
    <w:p w:rsidR="0038630E" w:rsidRPr="00E442A9" w:rsidRDefault="00E442A9" w:rsidP="00E442A9">
      <w:pPr>
        <w:pStyle w:val="Prrafodelista"/>
        <w:numPr>
          <w:ilvl w:val="0"/>
          <w:numId w:val="9"/>
        </w:numPr>
        <w:spacing w:before="3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40% </w:t>
      </w:r>
      <w:r w:rsidR="004D22B1"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>Tareas Online</w:t>
      </w:r>
    </w:p>
    <w:p w:rsidR="0038630E" w:rsidRPr="00E442A9" w:rsidRDefault="00E442A9" w:rsidP="00E442A9">
      <w:pPr>
        <w:pStyle w:val="Prrafodelista"/>
        <w:numPr>
          <w:ilvl w:val="0"/>
          <w:numId w:val="9"/>
        </w:numPr>
        <w:spacing w:before="29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50% </w:t>
      </w:r>
      <w:r w:rsidR="004D22B1"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>estudio de casos</w:t>
      </w:r>
    </w:p>
    <w:p w:rsidR="0038630E" w:rsidRPr="00F36E9E" w:rsidRDefault="0038630E" w:rsidP="00F36E9E">
      <w:pPr>
        <w:spacing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Default="004D22B1" w:rsidP="00F36E9E">
      <w:pPr>
        <w:spacing w:before="7" w:line="180" w:lineRule="exact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Parte 2: Machine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Learning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con Python</w:t>
      </w:r>
    </w:p>
    <w:p w:rsidR="00E442A9" w:rsidRPr="00F36E9E" w:rsidRDefault="00E442A9" w:rsidP="00F36E9E">
      <w:pPr>
        <w:spacing w:before="7" w:line="18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E442A9" w:rsidRDefault="00E442A9" w:rsidP="00E442A9">
      <w:pPr>
        <w:pStyle w:val="Prrafodelista"/>
        <w:numPr>
          <w:ilvl w:val="0"/>
          <w:numId w:val="10"/>
        </w:numPr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10% </w:t>
      </w:r>
      <w:r w:rsidR="004D22B1"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>cursos para aprendizaje autónomo en DataCamp.com</w:t>
      </w:r>
    </w:p>
    <w:p w:rsidR="0038630E" w:rsidRPr="00E442A9" w:rsidRDefault="004D22B1" w:rsidP="00E442A9">
      <w:pPr>
        <w:pStyle w:val="Prrafodelista"/>
        <w:numPr>
          <w:ilvl w:val="0"/>
          <w:numId w:val="10"/>
        </w:numPr>
        <w:spacing w:before="31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>40% Tareas Online</w:t>
      </w:r>
    </w:p>
    <w:p w:rsidR="0038630E" w:rsidRPr="00E442A9" w:rsidRDefault="00E442A9" w:rsidP="00E442A9">
      <w:pPr>
        <w:pStyle w:val="Prrafodelista"/>
        <w:numPr>
          <w:ilvl w:val="0"/>
          <w:numId w:val="10"/>
        </w:numPr>
        <w:spacing w:before="31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50% </w:t>
      </w:r>
      <w:r w:rsidR="004D22B1" w:rsidRPr="00E442A9">
        <w:rPr>
          <w:rFonts w:asciiTheme="minorHAnsi" w:eastAsia="Calibri" w:hAnsiTheme="minorHAnsi" w:cstheme="minorHAnsi"/>
          <w:sz w:val="22"/>
          <w:szCs w:val="22"/>
          <w:lang w:val="es-CL"/>
        </w:rPr>
        <w:t>estudio de casos</w:t>
      </w:r>
    </w:p>
    <w:p w:rsidR="0038630E" w:rsidRPr="00F36E9E" w:rsidRDefault="0038630E" w:rsidP="00F36E9E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F36E9E" w:rsidRDefault="0038630E" w:rsidP="00F36E9E">
      <w:pPr>
        <w:spacing w:before="1" w:line="24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Pr="00E442A9" w:rsidRDefault="004D22B1" w:rsidP="00F36E9E">
      <w:pPr>
        <w:jc w:val="both"/>
        <w:rPr>
          <w:rFonts w:asciiTheme="minorHAnsi" w:eastAsia="Calibri" w:hAnsiTheme="minorHAnsi" w:cstheme="minorHAnsi"/>
          <w:sz w:val="32"/>
          <w:szCs w:val="32"/>
          <w:lang w:val="es-CL"/>
        </w:rPr>
      </w:pPr>
      <w:r w:rsidRPr="00E442A9">
        <w:rPr>
          <w:rFonts w:asciiTheme="minorHAnsi" w:eastAsia="Calibri" w:hAnsiTheme="minorHAnsi" w:cstheme="minorHAnsi"/>
          <w:color w:val="2D74B5"/>
          <w:w w:val="99"/>
          <w:sz w:val="32"/>
          <w:szCs w:val="32"/>
          <w:lang w:val="es-CL"/>
        </w:rPr>
        <w:t>Proceso de selección y fecha límite</w:t>
      </w:r>
    </w:p>
    <w:p w:rsidR="0038630E" w:rsidRPr="00F36E9E" w:rsidRDefault="0038630E" w:rsidP="00F36E9E">
      <w:pPr>
        <w:spacing w:before="9" w:line="12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0E0C18" w:rsidRPr="00F36E9E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La convocatoria coordinada por la Escuela de Industrial se abre desde el 2</w:t>
      </w:r>
      <w:r w:rsidR="00342B12">
        <w:rPr>
          <w:rFonts w:asciiTheme="minorHAnsi" w:eastAsia="Calibri" w:hAnsiTheme="minorHAnsi" w:cstheme="minorHAnsi"/>
          <w:sz w:val="22"/>
          <w:szCs w:val="22"/>
          <w:lang w:val="es-CL"/>
        </w:rPr>
        <w:t>2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de enero al 22 de febrero a las 18:00hrs</w:t>
      </w:r>
    </w:p>
    <w:p w:rsidR="000E0C18" w:rsidRPr="00F36E9E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Proceso de selección: desde el 23 al 24 febrero</w:t>
      </w:r>
      <w:r w:rsidR="00342B12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(entrevistas en inglés)</w:t>
      </w:r>
    </w:p>
    <w:p w:rsidR="000E0C18" w:rsidRPr="00F36E9E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Resultados de la selección: 25 de febrero</w:t>
      </w:r>
    </w:p>
    <w:p w:rsidR="0038630E" w:rsidRPr="00F36E9E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Confirmación de los estudiantes con acuerdo de compromiso de participación activa en el curso: 25 febrero</w:t>
      </w:r>
    </w:p>
    <w:p w:rsidR="000E0C18" w:rsidRPr="00F36E9E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Envío de lista de seleccionados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preliminares</w:t>
      </w: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al coordinador </w:t>
      </w:r>
      <w:hyperlink r:id="rId7" w:history="1">
        <w:r w:rsidRPr="00F36E9E">
          <w:rPr>
            <w:rStyle w:val="Hipervnculo"/>
            <w:rFonts w:asciiTheme="minorHAnsi" w:eastAsia="Calibri" w:hAnsiTheme="minorHAnsi" w:cstheme="minorHAnsi"/>
            <w:sz w:val="22"/>
            <w:szCs w:val="22"/>
            <w:lang w:val="es-CL"/>
          </w:rPr>
          <w:t>Stephan.weyers@fh-dortmund.de</w:t>
        </w:r>
      </w:hyperlink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: 27 de febrero</w:t>
      </w:r>
      <w:r w:rsidR="00AD4C55">
        <w:rPr>
          <w:rFonts w:asciiTheme="minorHAnsi" w:eastAsia="Calibri" w:hAnsiTheme="minorHAnsi" w:cstheme="minorHAnsi"/>
          <w:sz w:val="22"/>
          <w:szCs w:val="22"/>
          <w:lang w:val="es-CL"/>
        </w:rPr>
        <w:t>.</w:t>
      </w:r>
    </w:p>
    <w:p w:rsidR="000E0C18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Cupos limitados: 10 estudiantes</w:t>
      </w:r>
    </w:p>
    <w:p w:rsidR="00FC5B31" w:rsidRPr="00F36E9E" w:rsidRDefault="00FC5B31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C5B31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Consultas Generales: https://reuna.zoom.us/j/85801174621 lunes 22 febrero de 12:00 a 13:00 </w:t>
      </w:r>
      <w:proofErr w:type="spellStart"/>
      <w:r w:rsidRPr="00FC5B31">
        <w:rPr>
          <w:rFonts w:asciiTheme="minorHAnsi" w:eastAsia="Calibri" w:hAnsiTheme="minorHAnsi" w:cstheme="minorHAnsi"/>
          <w:sz w:val="22"/>
          <w:szCs w:val="22"/>
          <w:lang w:val="es-CL"/>
        </w:rPr>
        <w:t>hrs</w:t>
      </w:r>
      <w:proofErr w:type="spellEnd"/>
      <w:r w:rsidRPr="00FC5B31">
        <w:rPr>
          <w:rFonts w:asciiTheme="minorHAnsi" w:eastAsia="Calibri" w:hAnsiTheme="minorHAnsi" w:cstheme="minorHAnsi"/>
          <w:sz w:val="22"/>
          <w:szCs w:val="22"/>
          <w:lang w:val="es-CL"/>
        </w:rPr>
        <w:t>.</w:t>
      </w:r>
    </w:p>
    <w:p w:rsidR="000E0C18" w:rsidRPr="00F36E9E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</w:p>
    <w:p w:rsidR="000E0C18" w:rsidRPr="00F36E9E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color w:val="2D74B5"/>
          <w:w w:val="99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color w:val="2D74B5"/>
          <w:w w:val="99"/>
          <w:sz w:val="22"/>
          <w:szCs w:val="22"/>
          <w:lang w:val="es-CL"/>
        </w:rPr>
        <w:t>Requisitos de Postulación a la convocatoria</w:t>
      </w:r>
    </w:p>
    <w:p w:rsidR="000E0C18" w:rsidRPr="00F36E9E" w:rsidRDefault="000E0C18" w:rsidP="00F36E9E">
      <w:pPr>
        <w:spacing w:line="257" w:lineRule="auto"/>
        <w:ind w:right="454"/>
        <w:jc w:val="both"/>
        <w:rPr>
          <w:rFonts w:asciiTheme="minorHAnsi" w:eastAsia="Calibri" w:hAnsiTheme="minorHAnsi" w:cstheme="minorHAnsi"/>
          <w:color w:val="2D74B5"/>
          <w:w w:val="99"/>
          <w:sz w:val="22"/>
          <w:szCs w:val="22"/>
          <w:lang w:val="es-CL"/>
        </w:rPr>
      </w:pPr>
    </w:p>
    <w:p w:rsidR="000E0C18" w:rsidRPr="00F36E9E" w:rsidRDefault="000E0C18" w:rsidP="00F36E9E">
      <w:pPr>
        <w:pStyle w:val="Prrafodelista"/>
        <w:numPr>
          <w:ilvl w:val="0"/>
          <w:numId w:val="2"/>
        </w:numPr>
        <w:spacing w:line="257" w:lineRule="auto"/>
        <w:ind w:left="0" w:right="454" w:firstLine="0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Estudiante con cuarto año aprobado</w:t>
      </w:r>
    </w:p>
    <w:p w:rsidR="000E0C18" w:rsidRPr="00F36E9E" w:rsidRDefault="00A8537E" w:rsidP="00F36E9E">
      <w:pPr>
        <w:pStyle w:val="Prrafodelista"/>
        <w:numPr>
          <w:ilvl w:val="0"/>
          <w:numId w:val="2"/>
        </w:numPr>
        <w:spacing w:line="257" w:lineRule="auto"/>
        <w:ind w:left="0" w:right="454" w:firstLine="0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</w:rPr>
        <w:t xml:space="preserve">Haber </w:t>
      </w:r>
      <w:proofErr w:type="spellStart"/>
      <w:r>
        <w:rPr>
          <w:rFonts w:ascii="Calibri" w:hAnsi="Calibri" w:cs="Calibri"/>
          <w:sz w:val="22"/>
          <w:szCs w:val="22"/>
        </w:rPr>
        <w:t>aprobado</w:t>
      </w:r>
      <w:proofErr w:type="spellEnd"/>
      <w:r>
        <w:rPr>
          <w:rFonts w:ascii="Calibri" w:hAnsi="Calibri" w:cs="Calibri"/>
          <w:sz w:val="22"/>
          <w:szCs w:val="22"/>
        </w:rPr>
        <w:t xml:space="preserve"> las </w:t>
      </w:r>
      <w:proofErr w:type="spellStart"/>
      <w:r>
        <w:rPr>
          <w:rFonts w:ascii="Calibri" w:hAnsi="Calibri" w:cs="Calibri"/>
          <w:sz w:val="22"/>
          <w:szCs w:val="22"/>
        </w:rPr>
        <w:t>asignaturas</w:t>
      </w:r>
      <w:proofErr w:type="spellEnd"/>
      <w:r>
        <w:rPr>
          <w:rFonts w:ascii="Calibri" w:hAnsi="Calibri" w:cs="Calibri"/>
          <w:sz w:val="22"/>
          <w:szCs w:val="22"/>
        </w:rPr>
        <w:t xml:space="preserve"> de la </w:t>
      </w:r>
      <w:proofErr w:type="spellStart"/>
      <w:r>
        <w:rPr>
          <w:rFonts w:ascii="Calibri" w:hAnsi="Calibri" w:cs="Calibri"/>
          <w:sz w:val="22"/>
          <w:szCs w:val="22"/>
        </w:rPr>
        <w:t>línea</w:t>
      </w:r>
      <w:proofErr w:type="spellEnd"/>
      <w:r>
        <w:rPr>
          <w:rFonts w:ascii="Calibri" w:hAnsi="Calibri" w:cs="Calibri"/>
          <w:sz w:val="22"/>
          <w:szCs w:val="22"/>
        </w:rPr>
        <w:t xml:space="preserve"> de TICs</w:t>
      </w:r>
    </w:p>
    <w:p w:rsidR="000E0C18" w:rsidRPr="00F36E9E" w:rsidRDefault="000E0C18" w:rsidP="00F36E9E">
      <w:pPr>
        <w:pStyle w:val="Prrafodelista"/>
        <w:numPr>
          <w:ilvl w:val="0"/>
          <w:numId w:val="2"/>
        </w:numPr>
        <w:spacing w:line="257" w:lineRule="auto"/>
        <w:ind w:left="0" w:right="454" w:firstLine="0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Promedio general de todos los cursos realizados (aprobados y reprobados): 5,0 o superior</w:t>
      </w:r>
    </w:p>
    <w:p w:rsidR="00AD4C55" w:rsidRDefault="000E0C18" w:rsidP="00AD4C55">
      <w:pPr>
        <w:pStyle w:val="Prrafodelista"/>
        <w:numPr>
          <w:ilvl w:val="0"/>
          <w:numId w:val="2"/>
        </w:numPr>
        <w:spacing w:line="257" w:lineRule="auto"/>
        <w:ind w:left="0" w:right="454" w:firstLine="0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A8537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Estar en condiciones de </w:t>
      </w:r>
      <w:r w:rsidR="00E442A9" w:rsidRPr="00A8537E">
        <w:rPr>
          <w:rFonts w:asciiTheme="minorHAnsi" w:eastAsia="Calibri" w:hAnsiTheme="minorHAnsi" w:cstheme="minorHAnsi"/>
          <w:sz w:val="22"/>
          <w:szCs w:val="22"/>
          <w:lang w:val="es-CL"/>
        </w:rPr>
        <w:t>inscribi</w:t>
      </w:r>
      <w:r w:rsidRPr="00A8537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r un optativo de la malla en el presente </w:t>
      </w:r>
      <w:r w:rsidR="00A8537E">
        <w:rPr>
          <w:rFonts w:asciiTheme="minorHAnsi" w:eastAsia="Calibri" w:hAnsiTheme="minorHAnsi" w:cstheme="minorHAnsi"/>
          <w:sz w:val="22"/>
          <w:szCs w:val="22"/>
          <w:lang w:val="es-CL"/>
        </w:rPr>
        <w:t>semestre.</w:t>
      </w:r>
    </w:p>
    <w:p w:rsidR="00AD4C55" w:rsidRDefault="00AD4C55" w:rsidP="00AD4C55">
      <w:pPr>
        <w:pStyle w:val="Prrafodelista"/>
        <w:numPr>
          <w:ilvl w:val="0"/>
          <w:numId w:val="2"/>
        </w:numPr>
        <w:spacing w:line="257" w:lineRule="auto"/>
        <w:ind w:left="0" w:right="454" w:firstLine="0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AD4C55">
        <w:rPr>
          <w:rFonts w:asciiTheme="minorHAnsi" w:eastAsia="Calibri" w:hAnsiTheme="minorHAnsi" w:cstheme="minorHAnsi"/>
          <w:sz w:val="22"/>
          <w:szCs w:val="22"/>
          <w:lang w:val="es-CL"/>
        </w:rPr>
        <w:t>Nivel de idioma inglés avanzado (B2)</w:t>
      </w:r>
      <w:r>
        <w:rPr>
          <w:rFonts w:asciiTheme="minorHAnsi" w:eastAsia="Calibri" w:hAnsiTheme="minorHAnsi" w:cstheme="minorHAnsi"/>
          <w:sz w:val="22"/>
          <w:szCs w:val="22"/>
          <w:lang w:val="es-CL"/>
        </w:rPr>
        <w:t>.</w:t>
      </w:r>
    </w:p>
    <w:p w:rsidR="00BF4D62" w:rsidRPr="00AD4C55" w:rsidRDefault="00BF4D62" w:rsidP="00BF4D62">
      <w:pPr>
        <w:pStyle w:val="Prrafodelista"/>
        <w:numPr>
          <w:ilvl w:val="0"/>
          <w:numId w:val="2"/>
        </w:numPr>
        <w:spacing w:line="257" w:lineRule="auto"/>
        <w:ind w:left="709" w:right="454" w:hanging="709"/>
        <w:jc w:val="both"/>
        <w:rPr>
          <w:rFonts w:asciiTheme="minorHAnsi" w:eastAsia="Calibri" w:hAnsiTheme="minorHAnsi" w:cstheme="minorHAnsi"/>
          <w:sz w:val="22"/>
          <w:szCs w:val="22"/>
          <w:lang w:val="es-CL"/>
        </w:rPr>
      </w:pPr>
      <w:r w:rsidRPr="00BF4D62">
        <w:rPr>
          <w:rFonts w:asciiTheme="minorHAnsi" w:eastAsia="Calibri" w:hAnsiTheme="minorHAnsi" w:cstheme="minorHAnsi"/>
          <w:sz w:val="22"/>
          <w:szCs w:val="22"/>
          <w:lang w:val="es-CL"/>
        </w:rPr>
        <w:t>Postulaciones hacerlas a través del formulario: https://docs.google.com/forms/d/e/1FAIpQLSeBdeW0ubJwx_1agg1LHU7pNR5bescHTh_znTbtgZqh1eV6-Q/viewform?usp=sf_link</w:t>
      </w:r>
      <w:bookmarkStart w:id="0" w:name="_GoBack"/>
      <w:bookmarkEnd w:id="0"/>
    </w:p>
    <w:p w:rsidR="0038630E" w:rsidRPr="00F36E9E" w:rsidRDefault="0038630E" w:rsidP="00F36E9E">
      <w:pPr>
        <w:spacing w:before="9" w:line="160" w:lineRule="exact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:rsidR="0038630E" w:rsidRDefault="000E0C18" w:rsidP="00F36E9E">
      <w:pPr>
        <w:spacing w:line="258" w:lineRule="auto"/>
        <w:ind w:right="69"/>
        <w:jc w:val="both"/>
        <w:rPr>
          <w:rFonts w:ascii="Calibri" w:eastAsia="Calibri" w:hAnsi="Calibri" w:cs="Calibri"/>
          <w:sz w:val="22"/>
          <w:szCs w:val="22"/>
        </w:rPr>
      </w:pPr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En total, se espera una participación de más de 100 estudiantes en el curso. Esto se proyecta a que cada 6 Universidades </w:t>
      </w:r>
      <w:proofErr w:type="spellStart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partenarias</w:t>
      </w:r>
      <w:proofErr w:type="spellEnd"/>
      <w:r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 xml:space="preserve"> de América Latina podrían se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leccionar de 5 a 10 estudiantes. La selección fi</w:t>
      </w:r>
      <w:r w:rsidR="00342B12">
        <w:rPr>
          <w:rFonts w:asciiTheme="minorHAnsi" w:eastAsia="Calibri" w:hAnsiTheme="minorHAnsi" w:cstheme="minorHAnsi"/>
          <w:sz w:val="22"/>
          <w:szCs w:val="22"/>
          <w:lang w:val="es-CL"/>
        </w:rPr>
        <w:t>nal será comunicada lo antes po</w:t>
      </w:r>
      <w:r w:rsidR="00F36E9E" w:rsidRPr="00F36E9E">
        <w:rPr>
          <w:rFonts w:asciiTheme="minorHAnsi" w:eastAsia="Calibri" w:hAnsiTheme="minorHAnsi" w:cstheme="minorHAnsi"/>
          <w:sz w:val="22"/>
          <w:szCs w:val="22"/>
          <w:lang w:val="es-CL"/>
        </w:rPr>
        <w:t>sible, probable</w:t>
      </w:r>
      <w:proofErr w:type="spellStart"/>
      <w:r w:rsidR="00F36E9E">
        <w:rPr>
          <w:rFonts w:ascii="Calibri" w:eastAsia="Calibri" w:hAnsi="Calibri" w:cs="Calibri"/>
          <w:sz w:val="22"/>
          <w:szCs w:val="22"/>
        </w:rPr>
        <w:t>mente</w:t>
      </w:r>
      <w:proofErr w:type="spellEnd"/>
      <w:r w:rsidR="00F36E9E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="00F36E9E">
        <w:rPr>
          <w:rFonts w:ascii="Calibri" w:eastAsia="Calibri" w:hAnsi="Calibri" w:cs="Calibri"/>
          <w:sz w:val="22"/>
          <w:szCs w:val="22"/>
        </w:rPr>
        <w:t>comienzos</w:t>
      </w:r>
      <w:proofErr w:type="spellEnd"/>
      <w:r w:rsidR="00F36E9E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proofErr w:type="gramStart"/>
      <w:r w:rsidR="00F36E9E">
        <w:rPr>
          <w:rFonts w:ascii="Calibri" w:eastAsia="Calibri" w:hAnsi="Calibri" w:cs="Calibri"/>
          <w:sz w:val="22"/>
          <w:szCs w:val="22"/>
        </w:rPr>
        <w:t>Marzo</w:t>
      </w:r>
      <w:proofErr w:type="spellEnd"/>
      <w:proofErr w:type="gramEnd"/>
      <w:r w:rsidR="00F36E9E">
        <w:rPr>
          <w:rFonts w:ascii="Calibri" w:eastAsia="Calibri" w:hAnsi="Calibri" w:cs="Calibri"/>
          <w:sz w:val="22"/>
          <w:szCs w:val="22"/>
        </w:rPr>
        <w:t xml:space="preserve"> 2021.</w:t>
      </w:r>
    </w:p>
    <w:sectPr w:rsidR="0038630E">
      <w:pgSz w:w="11920" w:h="16840"/>
      <w:pgMar w:top="13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F36"/>
    <w:multiLevelType w:val="hybridMultilevel"/>
    <w:tmpl w:val="1426403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50"/>
    <w:multiLevelType w:val="hybridMultilevel"/>
    <w:tmpl w:val="D84EAD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572F5"/>
    <w:multiLevelType w:val="hybridMultilevel"/>
    <w:tmpl w:val="01044A54"/>
    <w:lvl w:ilvl="0" w:tplc="34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9CF3450"/>
    <w:multiLevelType w:val="hybridMultilevel"/>
    <w:tmpl w:val="547EBB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D5831"/>
    <w:multiLevelType w:val="hybridMultilevel"/>
    <w:tmpl w:val="332A4A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2797B"/>
    <w:multiLevelType w:val="hybridMultilevel"/>
    <w:tmpl w:val="5B3A49A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D505B"/>
    <w:multiLevelType w:val="hybridMultilevel"/>
    <w:tmpl w:val="D9623B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0B33"/>
    <w:multiLevelType w:val="multilevel"/>
    <w:tmpl w:val="B984A4D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D1B6FCC"/>
    <w:multiLevelType w:val="hybridMultilevel"/>
    <w:tmpl w:val="48264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15CC2"/>
    <w:multiLevelType w:val="hybridMultilevel"/>
    <w:tmpl w:val="ABB6CFBC"/>
    <w:lvl w:ilvl="0" w:tplc="340A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0E"/>
    <w:rsid w:val="00094E2B"/>
    <w:rsid w:val="000E0C18"/>
    <w:rsid w:val="00151051"/>
    <w:rsid w:val="00154351"/>
    <w:rsid w:val="00342B12"/>
    <w:rsid w:val="0038630E"/>
    <w:rsid w:val="003E2C65"/>
    <w:rsid w:val="004C6005"/>
    <w:rsid w:val="004D22B1"/>
    <w:rsid w:val="004E28E3"/>
    <w:rsid w:val="005740DA"/>
    <w:rsid w:val="006B4EB9"/>
    <w:rsid w:val="006D519A"/>
    <w:rsid w:val="00880822"/>
    <w:rsid w:val="00A8537E"/>
    <w:rsid w:val="00AA3B83"/>
    <w:rsid w:val="00AD4C55"/>
    <w:rsid w:val="00BF4D62"/>
    <w:rsid w:val="00C12CEF"/>
    <w:rsid w:val="00C356FC"/>
    <w:rsid w:val="00E109F3"/>
    <w:rsid w:val="00E442A9"/>
    <w:rsid w:val="00F36E9E"/>
    <w:rsid w:val="00FC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EFD202"/>
  <w15:docId w15:val="{106E9A52-84CB-48FE-882E-960DBC3F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0E0C1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han.weyers@fh-dortmun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4</Pages>
  <Words>865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Alumnos Facing</cp:lastModifiedBy>
  <cp:revision>9</cp:revision>
  <dcterms:created xsi:type="dcterms:W3CDTF">2021-01-19T04:25:00Z</dcterms:created>
  <dcterms:modified xsi:type="dcterms:W3CDTF">2021-01-22T15:13:00Z</dcterms:modified>
</cp:coreProperties>
</file>